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266653B3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>Załącznik nr 1</w:t>
      </w:r>
      <w:r w:rsidR="00564F9E" w:rsidRPr="005144FF">
        <w:rPr>
          <w:rFonts w:asciiTheme="minorHAnsi" w:eastAsia="Calibri" w:hAnsiTheme="minorHAnsi" w:cstheme="minorHAnsi"/>
          <w:b/>
        </w:rPr>
        <w:t>0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DDD536" w14:textId="7A3C4491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5BEAAB9F" w14:textId="77777777" w:rsidR="005144FF" w:rsidRPr="005144FF" w:rsidRDefault="005144FF" w:rsidP="005144FF">
      <w:pPr>
        <w:rPr>
          <w:rFonts w:asciiTheme="minorHAnsi" w:hAnsiTheme="minorHAnsi" w:cstheme="minorHAnsi"/>
          <w:sz w:val="28"/>
          <w:szCs w:val="28"/>
        </w:rPr>
      </w:pPr>
      <w:bookmarkStart w:id="0" w:name="_Hlk66185595"/>
      <w:r w:rsidRPr="005144FF">
        <w:rPr>
          <w:rFonts w:asciiTheme="minorHAnsi" w:eastAsiaTheme="majorEastAsia" w:hAnsiTheme="minorHAnsi" w:cstheme="minorHAnsi"/>
          <w:b/>
          <w:sz w:val="28"/>
          <w:szCs w:val="28"/>
        </w:rPr>
        <w:t xml:space="preserve">Zapewnienie osobom bezdomnym tymczasowego schronienia wraz </w:t>
      </w:r>
      <w:r w:rsidRPr="005144FF">
        <w:rPr>
          <w:rFonts w:asciiTheme="minorHAnsi" w:eastAsiaTheme="majorEastAsia" w:hAnsiTheme="minorHAnsi" w:cstheme="minorHAnsi"/>
          <w:b/>
          <w:sz w:val="28"/>
          <w:szCs w:val="28"/>
        </w:rPr>
        <w:br/>
        <w:t>z wyżywieniem w schronisku dla osób bezdomnych z usługami opiekuńczymi w roku 2021</w:t>
      </w:r>
    </w:p>
    <w:bookmarkEnd w:id="0"/>
    <w:p w14:paraId="55F810C4" w14:textId="77777777" w:rsidR="00BE322D" w:rsidRPr="005144FF" w:rsidRDefault="00BE322D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bookmarkStart w:id="1" w:name="_GoBack"/>
      <w:bookmarkEnd w:id="1"/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5144FF" w:rsidRDefault="00887DCE" w:rsidP="0095793C">
      <w:pPr>
        <w:spacing w:line="360" w:lineRule="auto"/>
        <w:rPr>
          <w:rFonts w:asciiTheme="minorHAnsi" w:hAnsiTheme="minorHAnsi" w:cstheme="minorHAnsi"/>
          <w:color w:val="4472C4" w:themeColor="accent1"/>
        </w:rPr>
      </w:pPr>
      <w:r w:rsidRPr="005144FF">
        <w:rPr>
          <w:rFonts w:asciiTheme="minorHAnsi" w:hAnsiTheme="minorHAnsi" w:cstheme="minorHAnsi"/>
          <w:b/>
          <w:bCs/>
          <w:i/>
          <w:color w:val="4472C4" w:themeColor="accent1"/>
        </w:rPr>
        <w:t>O</w:t>
      </w:r>
      <w:r w:rsidR="0095793C" w:rsidRPr="005144FF">
        <w:rPr>
          <w:rFonts w:asciiTheme="minorHAnsi" w:hAnsiTheme="minorHAnsi" w:cstheme="minorHAnsi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 w:rsidRPr="005144FF">
        <w:rPr>
          <w:rFonts w:asciiTheme="minorHAnsi" w:hAnsiTheme="minorHAnsi" w:cstheme="minorHAnsi"/>
          <w:b/>
          <w:bCs/>
          <w:i/>
          <w:color w:val="4472C4" w:themeColor="accent1"/>
        </w:rPr>
        <w:t>.</w:t>
      </w:r>
    </w:p>
    <w:p w14:paraId="3084DB76" w14:textId="77777777" w:rsidR="007B61CD" w:rsidRPr="005144FF" w:rsidRDefault="007B61CD">
      <w:pPr>
        <w:rPr>
          <w:rFonts w:asciiTheme="minorHAnsi" w:hAnsiTheme="minorHAnsi" w:cstheme="minorHAnsi"/>
        </w:rPr>
      </w:pPr>
    </w:p>
    <w:sectPr w:rsidR="007B61CD" w:rsidRPr="005144FF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70E7"/>
    <w:rsid w:val="0020288D"/>
    <w:rsid w:val="0048622A"/>
    <w:rsid w:val="004F2088"/>
    <w:rsid w:val="005144FF"/>
    <w:rsid w:val="00564F9E"/>
    <w:rsid w:val="007B61CD"/>
    <w:rsid w:val="00887DCE"/>
    <w:rsid w:val="0095793C"/>
    <w:rsid w:val="00B444A2"/>
    <w:rsid w:val="00B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Sylwester Wesołowski</cp:lastModifiedBy>
  <cp:revision>3</cp:revision>
  <cp:lastPrinted>2021-03-09T12:14:00Z</cp:lastPrinted>
  <dcterms:created xsi:type="dcterms:W3CDTF">2021-03-26T08:26:00Z</dcterms:created>
  <dcterms:modified xsi:type="dcterms:W3CDTF">2021-04-06T10:46:00Z</dcterms:modified>
</cp:coreProperties>
</file>